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85" w:rsidRDefault="00470E85" w:rsidP="00470E85">
      <w:pPr>
        <w:rPr>
          <w:rFonts w:ascii="Times New Roman" w:hAnsi="Times New Roman" w:cs="Times New Roman"/>
          <w:b/>
          <w:sz w:val="16"/>
          <w:szCs w:val="16"/>
        </w:rPr>
      </w:pPr>
    </w:p>
    <w:p w:rsidR="00470E85" w:rsidRPr="00470E85" w:rsidRDefault="00470E85" w:rsidP="00470E85">
      <w:pPr>
        <w:jc w:val="right"/>
        <w:rPr>
          <w:rFonts w:ascii="Times New Roman" w:hAnsi="Times New Roman" w:cs="Times New Roman"/>
          <w:b/>
          <w:sz w:val="16"/>
          <w:szCs w:val="16"/>
        </w:rPr>
      </w:pPr>
      <w:r w:rsidRPr="00470E85">
        <w:rPr>
          <w:rFonts w:ascii="Times New Roman" w:hAnsi="Times New Roman" w:cs="Times New Roman"/>
          <w:b/>
          <w:sz w:val="16"/>
          <w:szCs w:val="16"/>
        </w:rPr>
        <w:t>УВЕДОМЛЕНИЕ</w:t>
      </w:r>
    </w:p>
    <w:p w:rsidR="00470E85" w:rsidRPr="00470E85" w:rsidRDefault="00470E85" w:rsidP="00470E85">
      <w:pPr>
        <w:jc w:val="right"/>
        <w:rPr>
          <w:rFonts w:ascii="Times New Roman" w:hAnsi="Times New Roman" w:cs="Times New Roman"/>
          <w:b/>
          <w:sz w:val="16"/>
          <w:szCs w:val="16"/>
        </w:rPr>
      </w:pPr>
      <w:r w:rsidRPr="00470E85">
        <w:rPr>
          <w:rFonts w:ascii="Times New Roman" w:hAnsi="Times New Roman" w:cs="Times New Roman"/>
          <w:b/>
          <w:sz w:val="16"/>
          <w:szCs w:val="16"/>
        </w:rPr>
        <w:t>О ПОДТВЕРЖДЕНИИ ИСПОЛЬЗОВАНИЯ В ЗАЯВЛЕННЫХ НУЖДАХ И ЦЕЛЯХ</w:t>
      </w:r>
    </w:p>
    <w:p w:rsidR="00470E85" w:rsidRPr="00470E85" w:rsidRDefault="00470E85" w:rsidP="00470E85">
      <w:pPr>
        <w:jc w:val="right"/>
        <w:rPr>
          <w:rFonts w:ascii="Times New Roman" w:hAnsi="Times New Roman" w:cs="Times New Roman"/>
          <w:b/>
          <w:sz w:val="16"/>
          <w:szCs w:val="16"/>
        </w:rPr>
      </w:pPr>
      <w:bookmarkStart w:id="0" w:name="_GoBack"/>
      <w:bookmarkEnd w:id="0"/>
      <w:r w:rsidRPr="00470E85">
        <w:rPr>
          <w:rFonts w:ascii="Times New Roman" w:hAnsi="Times New Roman" w:cs="Times New Roman"/>
          <w:b/>
          <w:sz w:val="16"/>
          <w:szCs w:val="16"/>
        </w:rPr>
        <w:t>ВВОЗИМОЙ (ВВЕЗЕННОЙ) ПРОДУКЦИИ, ПОДЛЕЖАЩЕЙ ОБЯЗАТЕЛЬНОЙ</w:t>
      </w:r>
    </w:p>
    <w:p w:rsidR="00470E85" w:rsidRPr="00470E85" w:rsidRDefault="00470E85" w:rsidP="00470E85">
      <w:pPr>
        <w:jc w:val="right"/>
        <w:rPr>
          <w:rFonts w:ascii="Times New Roman" w:hAnsi="Times New Roman" w:cs="Times New Roman"/>
          <w:b/>
          <w:sz w:val="16"/>
          <w:szCs w:val="16"/>
        </w:rPr>
      </w:pPr>
      <w:r w:rsidRPr="00470E85">
        <w:rPr>
          <w:rFonts w:ascii="Times New Roman" w:hAnsi="Times New Roman" w:cs="Times New Roman"/>
          <w:b/>
          <w:sz w:val="16"/>
          <w:szCs w:val="16"/>
        </w:rPr>
        <w:t>ОЦЕНКЕ СООТВЕТСТВИЯ НА ТАМОЖЕННОЙ ТЕРРИТОРИИ ЕВРАЗИЙСКОГО</w:t>
      </w:r>
    </w:p>
    <w:p w:rsidR="00470E85" w:rsidRPr="00470E85" w:rsidRDefault="00470E85" w:rsidP="00470E85">
      <w:pPr>
        <w:jc w:val="right"/>
        <w:rPr>
          <w:rFonts w:ascii="Times New Roman" w:hAnsi="Times New Roman" w:cs="Times New Roman"/>
          <w:b/>
          <w:sz w:val="16"/>
          <w:szCs w:val="16"/>
        </w:rPr>
      </w:pPr>
      <w:r w:rsidRPr="00470E85">
        <w:rPr>
          <w:rFonts w:ascii="Times New Roman" w:hAnsi="Times New Roman" w:cs="Times New Roman"/>
          <w:b/>
          <w:sz w:val="16"/>
          <w:szCs w:val="16"/>
        </w:rPr>
        <w:t>ЭКОНОМИЧЕСКОГО СОЮЗА, В ОТНОШЕНИИ КОТОРОЙ ПРИ ПОМЕЩЕНИИ</w:t>
      </w:r>
    </w:p>
    <w:p w:rsidR="00470E85" w:rsidRPr="00470E85" w:rsidRDefault="00470E85" w:rsidP="00470E85">
      <w:pPr>
        <w:jc w:val="right"/>
        <w:rPr>
          <w:rFonts w:ascii="Times New Roman" w:hAnsi="Times New Roman" w:cs="Times New Roman"/>
          <w:b/>
          <w:sz w:val="16"/>
          <w:szCs w:val="16"/>
        </w:rPr>
      </w:pPr>
      <w:r w:rsidRPr="00470E85">
        <w:rPr>
          <w:rFonts w:ascii="Times New Roman" w:hAnsi="Times New Roman" w:cs="Times New Roman"/>
          <w:b/>
          <w:sz w:val="16"/>
          <w:szCs w:val="16"/>
        </w:rPr>
        <w:t>ПОД ТАМОЖЕННЫЕ ПРОЦЕДУРЫ НЕ ТРЕБУЕТСЯ ПОДТВЕРЖДЕНИЕ</w:t>
      </w:r>
    </w:p>
    <w:p w:rsidR="00470E85" w:rsidRDefault="00470E85" w:rsidP="00470E85">
      <w:pPr>
        <w:jc w:val="right"/>
        <w:rPr>
          <w:rFonts w:ascii="Times New Roman" w:hAnsi="Times New Roman" w:cs="Times New Roman"/>
          <w:b/>
          <w:sz w:val="16"/>
          <w:szCs w:val="16"/>
        </w:rPr>
      </w:pPr>
      <w:r w:rsidRPr="00470E85">
        <w:rPr>
          <w:rFonts w:ascii="Times New Roman" w:hAnsi="Times New Roman" w:cs="Times New Roman"/>
          <w:b/>
          <w:sz w:val="16"/>
          <w:szCs w:val="16"/>
        </w:rPr>
        <w:t>СОБЛЮДЕНИЯ</w:t>
      </w:r>
      <w:r w:rsidRPr="00470E85">
        <w:rPr>
          <w:rFonts w:ascii="Times New Roman" w:hAnsi="Times New Roman" w:cs="Times New Roman"/>
          <w:b/>
          <w:sz w:val="16"/>
          <w:szCs w:val="16"/>
        </w:rPr>
        <w:t xml:space="preserve"> МЕР ТЕХНИЧЕСКОГО РЕГУЛИРОВАНИЯ</w:t>
      </w:r>
    </w:p>
    <w:p w:rsidR="00470E85" w:rsidRPr="00470E85" w:rsidRDefault="00470E85" w:rsidP="00470E85">
      <w:pPr>
        <w:jc w:val="right"/>
        <w:rPr>
          <w:rFonts w:ascii="Times New Roman" w:hAnsi="Times New Roman" w:cs="Times New Roman"/>
          <w:b/>
          <w:sz w:val="16"/>
          <w:szCs w:val="16"/>
        </w:rPr>
      </w:pPr>
    </w:p>
    <w:p w:rsidR="00470E85" w:rsidRDefault="00470E85" w:rsidP="00470E85">
      <w:pPr>
        <w:jc w:val="center"/>
        <w:rPr>
          <w:rFonts w:ascii="Times New Roman" w:hAnsi="Times New Roman" w:cs="Times New Roman"/>
          <w:b/>
          <w:sz w:val="24"/>
          <w:szCs w:val="24"/>
        </w:rPr>
      </w:pPr>
      <w:r w:rsidRPr="00470E85">
        <w:rPr>
          <w:rFonts w:ascii="Times New Roman" w:hAnsi="Times New Roman" w:cs="Times New Roman"/>
          <w:b/>
          <w:sz w:val="24"/>
          <w:szCs w:val="24"/>
        </w:rPr>
        <w:t>N_</w:t>
      </w:r>
      <w:r w:rsidRPr="00470E85">
        <w:rPr>
          <w:rFonts w:ascii="Times New Roman" w:hAnsi="Times New Roman" w:cs="Times New Roman"/>
          <w:b/>
          <w:sz w:val="24"/>
          <w:szCs w:val="24"/>
        </w:rPr>
        <w:t xml:space="preserve">___________ </w:t>
      </w:r>
      <w:r w:rsidRPr="00470E85">
        <w:rPr>
          <w:rFonts w:ascii="Times New Roman" w:hAnsi="Times New Roman" w:cs="Times New Roman"/>
          <w:b/>
          <w:sz w:val="24"/>
          <w:szCs w:val="24"/>
        </w:rPr>
        <w:t>(номер уведом</w:t>
      </w:r>
      <w:r w:rsidRPr="00470E85">
        <w:rPr>
          <w:rFonts w:ascii="Times New Roman" w:hAnsi="Times New Roman" w:cs="Times New Roman"/>
          <w:b/>
          <w:sz w:val="24"/>
          <w:szCs w:val="24"/>
        </w:rPr>
        <w:t>ления, присвоенный декларантом)</w:t>
      </w:r>
    </w:p>
    <w:p w:rsidR="00470E85" w:rsidRPr="00470E85" w:rsidRDefault="00470E85" w:rsidP="00470E85">
      <w:pPr>
        <w:jc w:val="center"/>
        <w:rPr>
          <w:rFonts w:ascii="Times New Roman" w:hAnsi="Times New Roman" w:cs="Times New Roman"/>
          <w:b/>
          <w:sz w:val="24"/>
          <w:szCs w:val="24"/>
        </w:rPr>
      </w:pPr>
    </w:p>
    <w:p w:rsidR="00470E85" w:rsidRPr="00470E85" w:rsidRDefault="00470E85" w:rsidP="00470E85">
      <w:pPr>
        <w:rPr>
          <w:rFonts w:ascii="Times New Roman" w:hAnsi="Times New Roman" w:cs="Times New Roman"/>
          <w:sz w:val="24"/>
          <w:szCs w:val="24"/>
        </w:rPr>
      </w:pPr>
      <w:r w:rsidRPr="00470E85">
        <w:rPr>
          <w:rFonts w:ascii="Times New Roman" w:hAnsi="Times New Roman" w:cs="Times New Roman"/>
          <w:sz w:val="24"/>
          <w:szCs w:val="24"/>
        </w:rPr>
        <w:t>НАСТОЯЩИМ _____________________________________ УВЕДОМЛЯЕТ</w:t>
      </w:r>
    </w:p>
    <w:p w:rsidR="00470E85" w:rsidRPr="00470E85" w:rsidRDefault="00470E85" w:rsidP="00470E85">
      <w:pPr>
        <w:rPr>
          <w:rFonts w:ascii="Times New Roman" w:hAnsi="Times New Roman" w:cs="Times New Roman"/>
          <w:sz w:val="16"/>
          <w:szCs w:val="16"/>
        </w:rPr>
      </w:pPr>
      <w:r w:rsidRPr="00470E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0E85">
        <w:rPr>
          <w:rFonts w:ascii="Times New Roman" w:hAnsi="Times New Roman" w:cs="Times New Roman"/>
          <w:sz w:val="24"/>
          <w:szCs w:val="24"/>
        </w:rPr>
        <w:t xml:space="preserve"> </w:t>
      </w:r>
      <w:r w:rsidRPr="00470E85">
        <w:rPr>
          <w:rFonts w:ascii="Times New Roman" w:hAnsi="Times New Roman" w:cs="Times New Roman"/>
          <w:sz w:val="16"/>
          <w:szCs w:val="16"/>
        </w:rPr>
        <w:t>(на</w:t>
      </w:r>
      <w:r w:rsidRPr="00470E85">
        <w:rPr>
          <w:rFonts w:ascii="Times New Roman" w:hAnsi="Times New Roman" w:cs="Times New Roman"/>
          <w:sz w:val="16"/>
          <w:szCs w:val="16"/>
        </w:rPr>
        <w:t>именование (Ф.И.О.) декларанта)</w:t>
      </w:r>
    </w:p>
    <w:p w:rsidR="00470E85" w:rsidRPr="00470E85" w:rsidRDefault="00470E85" w:rsidP="00470E85">
      <w:pPr>
        <w:rPr>
          <w:rFonts w:ascii="Times New Roman" w:hAnsi="Times New Roman" w:cs="Times New Roman"/>
          <w:sz w:val="24"/>
          <w:szCs w:val="24"/>
        </w:rPr>
      </w:pPr>
      <w:r w:rsidRPr="00470E85">
        <w:rPr>
          <w:rFonts w:ascii="Times New Roman" w:hAnsi="Times New Roman" w:cs="Times New Roman"/>
          <w:sz w:val="24"/>
          <w:szCs w:val="24"/>
        </w:rPr>
        <w:t xml:space="preserve">о ввозе на таможенную территорию Евразийского экономического союза продукции </w:t>
      </w:r>
    </w:p>
    <w:p w:rsidR="00470E85" w:rsidRPr="00470E85" w:rsidRDefault="00470E85" w:rsidP="00470E85">
      <w:pPr>
        <w:rPr>
          <w:rFonts w:ascii="Times New Roman" w:hAnsi="Times New Roman" w:cs="Times New Roman"/>
          <w:sz w:val="24"/>
          <w:szCs w:val="24"/>
        </w:rPr>
      </w:pPr>
      <w:r w:rsidRPr="00470E85">
        <w:rPr>
          <w:rFonts w:ascii="Times New Roman" w:hAnsi="Times New Roman" w:cs="Times New Roman"/>
          <w:sz w:val="24"/>
          <w:szCs w:val="24"/>
        </w:rPr>
        <w:t>(__________________________________________________________________),</w:t>
      </w:r>
    </w:p>
    <w:p w:rsidR="00470E85" w:rsidRPr="00470E85" w:rsidRDefault="00470E85" w:rsidP="00470E85">
      <w:pPr>
        <w:rPr>
          <w:rFonts w:ascii="Times New Roman" w:hAnsi="Times New Roman" w:cs="Times New Roman"/>
          <w:sz w:val="16"/>
          <w:szCs w:val="16"/>
        </w:rPr>
      </w:pPr>
      <w:r w:rsidRPr="00470E85">
        <w:rPr>
          <w:rFonts w:ascii="Times New Roman" w:hAnsi="Times New Roman" w:cs="Times New Roman"/>
          <w:sz w:val="16"/>
          <w:szCs w:val="16"/>
        </w:rPr>
        <w:t xml:space="preserve">    (обозначение продукции (тип, марка, модель, артикул и др.))</w:t>
      </w:r>
    </w:p>
    <w:p w:rsidR="00470E85" w:rsidRPr="00470E85" w:rsidRDefault="00470E85" w:rsidP="00470E85">
      <w:pPr>
        <w:rPr>
          <w:rFonts w:ascii="Times New Roman" w:hAnsi="Times New Roman" w:cs="Times New Roman"/>
          <w:sz w:val="24"/>
          <w:szCs w:val="24"/>
        </w:rPr>
      </w:pPr>
      <w:r w:rsidRPr="00470E85">
        <w:rPr>
          <w:rFonts w:ascii="Times New Roman" w:hAnsi="Times New Roman" w:cs="Times New Roman"/>
          <w:sz w:val="24"/>
          <w:szCs w:val="24"/>
        </w:rPr>
        <w:t>подлежащей обязательной оценке соответствия на таможенной территории Евразийского экономического союза, в отношении которой не требуется подтверждение соблюдения</w:t>
      </w:r>
      <w:r>
        <w:rPr>
          <w:rFonts w:ascii="Times New Roman" w:hAnsi="Times New Roman" w:cs="Times New Roman"/>
          <w:sz w:val="24"/>
          <w:szCs w:val="24"/>
        </w:rPr>
        <w:t xml:space="preserve"> мер технического регулирования</w:t>
      </w:r>
    </w:p>
    <w:p w:rsidR="00470E85" w:rsidRPr="00470E85" w:rsidRDefault="00470E85" w:rsidP="00470E85">
      <w:pPr>
        <w:rPr>
          <w:rFonts w:ascii="Times New Roman" w:hAnsi="Times New Roman" w:cs="Times New Roman"/>
          <w:sz w:val="24"/>
          <w:szCs w:val="24"/>
        </w:rPr>
      </w:pPr>
      <w:r w:rsidRPr="00470E85">
        <w:rPr>
          <w:rFonts w:ascii="Times New Roman" w:hAnsi="Times New Roman" w:cs="Times New Roman"/>
          <w:sz w:val="24"/>
          <w:szCs w:val="24"/>
        </w:rPr>
        <w:t xml:space="preserve">СОГЛАСНО </w:t>
      </w:r>
      <w:r w:rsidRPr="00470E85">
        <w:rPr>
          <w:rFonts w:ascii="Times New Roman" w:hAnsi="Times New Roman" w:cs="Times New Roman"/>
          <w:sz w:val="24"/>
          <w:szCs w:val="24"/>
        </w:rPr>
        <w:t>подпункту "___" пункта 6 Порядка ввоза на таможенную территорию Евразийского экономического союза продукции, подлежащей обязательной оценке соответствия на таможенной территории Евразийского экономического союза, утвержденного Решением Совета Евразийской экономической комиссии от 12 ноября 2021 г. N130.</w:t>
      </w:r>
    </w:p>
    <w:p w:rsidR="00470E85" w:rsidRPr="00470E85" w:rsidRDefault="00470E85" w:rsidP="00470E85">
      <w:pPr>
        <w:rPr>
          <w:rFonts w:ascii="Times New Roman" w:hAnsi="Times New Roman" w:cs="Times New Roman"/>
        </w:rPr>
      </w:pPr>
      <w:r w:rsidRPr="00470E85">
        <w:rPr>
          <w:rFonts w:ascii="Times New Roman" w:hAnsi="Times New Roman" w:cs="Times New Roman"/>
        </w:rPr>
        <w:t>________________________________________________      _______________</w:t>
      </w:r>
    </w:p>
    <w:p w:rsidR="00470E85" w:rsidRPr="00470E85" w:rsidRDefault="00470E85" w:rsidP="00470E85">
      <w:pPr>
        <w:rPr>
          <w:rFonts w:ascii="Times New Roman" w:hAnsi="Times New Roman" w:cs="Times New Roman"/>
        </w:rPr>
      </w:pPr>
      <w:r w:rsidRPr="00470E85">
        <w:rPr>
          <w:rFonts w:ascii="Times New Roman" w:hAnsi="Times New Roman" w:cs="Times New Roman"/>
        </w:rPr>
        <w:t xml:space="preserve">               (должность, Ф.И.О.)                         (подпись)</w:t>
      </w:r>
    </w:p>
    <w:p w:rsidR="00470E85" w:rsidRPr="00470E85" w:rsidRDefault="00470E85" w:rsidP="00470E85">
      <w:pPr>
        <w:rPr>
          <w:rFonts w:ascii="Times New Roman" w:hAnsi="Times New Roman" w:cs="Times New Roman"/>
        </w:rPr>
      </w:pPr>
    </w:p>
    <w:p w:rsidR="00470E85" w:rsidRPr="00470E85" w:rsidRDefault="00470E85" w:rsidP="00470E85">
      <w:pPr>
        <w:rPr>
          <w:rFonts w:ascii="Times New Roman" w:hAnsi="Times New Roman" w:cs="Times New Roman"/>
        </w:rPr>
      </w:pPr>
      <w:r w:rsidRPr="00470E85">
        <w:rPr>
          <w:rFonts w:ascii="Times New Roman" w:hAnsi="Times New Roman" w:cs="Times New Roman"/>
        </w:rPr>
        <w:t xml:space="preserve">Дата _____________                                               МП </w:t>
      </w:r>
    </w:p>
    <w:p w:rsidR="002E6C7E" w:rsidRPr="00470E85" w:rsidRDefault="00470E85" w:rsidP="00470E85">
      <w:pPr>
        <w:rPr>
          <w:rFonts w:ascii="Times New Roman" w:hAnsi="Times New Roman" w:cs="Times New Roman"/>
        </w:rPr>
      </w:pPr>
      <w:r w:rsidRPr="00470E85">
        <w:rPr>
          <w:rFonts w:ascii="Times New Roman" w:hAnsi="Times New Roman" w:cs="Times New Roman"/>
        </w:rPr>
        <w:t xml:space="preserve">                                                           (при наличии)</w:t>
      </w:r>
    </w:p>
    <w:sectPr w:rsidR="002E6C7E" w:rsidRPr="00470E85" w:rsidSect="00470E85">
      <w:headerReference w:type="default" r:id="rId6"/>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94" w:rsidRDefault="006D2094" w:rsidP="00470E85">
      <w:pPr>
        <w:spacing w:after="0" w:line="240" w:lineRule="auto"/>
      </w:pPr>
      <w:r>
        <w:separator/>
      </w:r>
    </w:p>
  </w:endnote>
  <w:endnote w:type="continuationSeparator" w:id="0">
    <w:p w:rsidR="006D2094" w:rsidRDefault="006D2094" w:rsidP="0047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94" w:rsidRDefault="006D2094" w:rsidP="00470E85">
      <w:pPr>
        <w:spacing w:after="0" w:line="240" w:lineRule="auto"/>
      </w:pPr>
      <w:r>
        <w:separator/>
      </w:r>
    </w:p>
  </w:footnote>
  <w:footnote w:type="continuationSeparator" w:id="0">
    <w:p w:rsidR="006D2094" w:rsidRDefault="006D2094" w:rsidP="00470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85" w:rsidRPr="00470E85" w:rsidRDefault="00470E85" w:rsidP="00470E85">
    <w:pPr>
      <w:rPr>
        <w:sz w:val="18"/>
        <w:szCs w:val="18"/>
      </w:rPr>
    </w:pPr>
  </w:p>
  <w:p w:rsidR="00470E85" w:rsidRDefault="00470E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85" w:rsidRPr="00470E85" w:rsidRDefault="00470E85" w:rsidP="00470E85">
    <w:pPr>
      <w:pStyle w:val="a7"/>
      <w:rPr>
        <w:rFonts w:ascii="Times New Roman" w:hAnsi="Times New Roman" w:cs="Times New Roman"/>
      </w:rPr>
    </w:pPr>
  </w:p>
  <w:p w:rsidR="00470E85" w:rsidRPr="00470E85" w:rsidRDefault="00470E85" w:rsidP="00470E85">
    <w:pPr>
      <w:pStyle w:val="a7"/>
      <w:rPr>
        <w:rFonts w:ascii="Times New Roman" w:hAnsi="Times New Roman" w:cs="Times New Roman"/>
      </w:rPr>
    </w:pPr>
    <w:r w:rsidRPr="00470E85">
      <w:rPr>
        <w:rFonts w:ascii="Times New Roman" w:hAnsi="Times New Roman" w:cs="Times New Roman"/>
      </w:rPr>
      <w:t>Приложение</w:t>
    </w:r>
  </w:p>
  <w:p w:rsidR="00470E85" w:rsidRPr="00470E85" w:rsidRDefault="00470E85" w:rsidP="00470E85">
    <w:pPr>
      <w:pStyle w:val="a7"/>
      <w:rPr>
        <w:rFonts w:ascii="Times New Roman" w:hAnsi="Times New Roman" w:cs="Times New Roman"/>
      </w:rPr>
    </w:pPr>
    <w:r w:rsidRPr="00470E85">
      <w:rPr>
        <w:rFonts w:ascii="Times New Roman" w:hAnsi="Times New Roman" w:cs="Times New Roman"/>
      </w:rPr>
      <w:t>к Порядку ввоза на таможенную</w:t>
    </w:r>
  </w:p>
  <w:p w:rsidR="00470E85" w:rsidRPr="00470E85" w:rsidRDefault="00470E85" w:rsidP="00470E85">
    <w:pPr>
      <w:pStyle w:val="a7"/>
      <w:rPr>
        <w:rFonts w:ascii="Times New Roman" w:hAnsi="Times New Roman" w:cs="Times New Roman"/>
      </w:rPr>
    </w:pPr>
    <w:r w:rsidRPr="00470E85">
      <w:rPr>
        <w:rFonts w:ascii="Times New Roman" w:hAnsi="Times New Roman" w:cs="Times New Roman"/>
      </w:rPr>
      <w:t>территорию Евразийского</w:t>
    </w:r>
  </w:p>
  <w:p w:rsidR="00470E85" w:rsidRPr="00470E85" w:rsidRDefault="00470E85" w:rsidP="00470E85">
    <w:pPr>
      <w:pStyle w:val="a7"/>
      <w:rPr>
        <w:rFonts w:ascii="Times New Roman" w:hAnsi="Times New Roman" w:cs="Times New Roman"/>
      </w:rPr>
    </w:pPr>
    <w:r w:rsidRPr="00470E85">
      <w:rPr>
        <w:rFonts w:ascii="Times New Roman" w:hAnsi="Times New Roman" w:cs="Times New Roman"/>
      </w:rPr>
      <w:t>экономического союза продукции,</w:t>
    </w:r>
  </w:p>
  <w:p w:rsidR="00470E85" w:rsidRPr="00470E85" w:rsidRDefault="00470E85" w:rsidP="00470E85">
    <w:pPr>
      <w:pStyle w:val="a7"/>
      <w:rPr>
        <w:rFonts w:ascii="Times New Roman" w:hAnsi="Times New Roman" w:cs="Times New Roman"/>
      </w:rPr>
    </w:pPr>
    <w:r w:rsidRPr="00470E85">
      <w:rPr>
        <w:rFonts w:ascii="Times New Roman" w:hAnsi="Times New Roman" w:cs="Times New Roman"/>
      </w:rPr>
      <w:t>подлежащей обязательной оценке</w:t>
    </w:r>
  </w:p>
  <w:p w:rsidR="00470E85" w:rsidRPr="00470E85" w:rsidRDefault="00470E85" w:rsidP="00470E85">
    <w:pPr>
      <w:pStyle w:val="a7"/>
      <w:rPr>
        <w:rFonts w:ascii="Times New Roman" w:hAnsi="Times New Roman" w:cs="Times New Roman"/>
      </w:rPr>
    </w:pPr>
    <w:r w:rsidRPr="00470E85">
      <w:rPr>
        <w:rFonts w:ascii="Times New Roman" w:hAnsi="Times New Roman" w:cs="Times New Roman"/>
      </w:rPr>
      <w:t>соответствия на таможенной территории</w:t>
    </w:r>
  </w:p>
  <w:p w:rsidR="00470E85" w:rsidRPr="00470E85" w:rsidRDefault="00470E85" w:rsidP="00470E85">
    <w:pPr>
      <w:pStyle w:val="a7"/>
      <w:rPr>
        <w:rFonts w:ascii="Times New Roman" w:hAnsi="Times New Roman" w:cs="Times New Roman"/>
      </w:rPr>
    </w:pPr>
    <w:r w:rsidRPr="00470E85">
      <w:rPr>
        <w:rFonts w:ascii="Times New Roman" w:hAnsi="Times New Roman" w:cs="Times New Roman"/>
      </w:rPr>
      <w:t>Евразийского экономического союза</w:t>
    </w:r>
  </w:p>
  <w:p w:rsidR="00470E85" w:rsidRPr="00470E85" w:rsidRDefault="00470E85" w:rsidP="00470E85">
    <w:pPr>
      <w:pStyle w:val="a7"/>
      <w:rPr>
        <w:rFonts w:ascii="Times New Roman" w:hAnsi="Times New Roman" w:cs="Times New Roman"/>
      </w:rPr>
    </w:pPr>
    <w:r w:rsidRPr="00470E85">
      <w:rPr>
        <w:rFonts w:ascii="Times New Roman" w:hAnsi="Times New Roman" w:cs="Times New Roman"/>
      </w:rPr>
      <w:t>(форма)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1"/>
    <w:rsid w:val="002E6C7E"/>
    <w:rsid w:val="00470E85"/>
    <w:rsid w:val="00640531"/>
    <w:rsid w:val="006D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070-7791-4B6B-8B7C-B06E215D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E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E85"/>
  </w:style>
  <w:style w:type="paragraph" w:styleId="a5">
    <w:name w:val="footer"/>
    <w:basedOn w:val="a"/>
    <w:link w:val="a6"/>
    <w:uiPriority w:val="99"/>
    <w:unhideWhenUsed/>
    <w:rsid w:val="00470E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E85"/>
  </w:style>
  <w:style w:type="paragraph" w:styleId="a7">
    <w:name w:val="No Spacing"/>
    <w:uiPriority w:val="1"/>
    <w:qFormat/>
    <w:rsid w:val="00470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 Романова</dc:creator>
  <cp:keywords/>
  <dc:description/>
  <cp:lastModifiedBy>Ника Романова</cp:lastModifiedBy>
  <cp:revision>2</cp:revision>
  <dcterms:created xsi:type="dcterms:W3CDTF">2022-01-25T12:24:00Z</dcterms:created>
  <dcterms:modified xsi:type="dcterms:W3CDTF">2022-01-25T12:29:00Z</dcterms:modified>
</cp:coreProperties>
</file>